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02A" w:rsidRPr="00CB502A" w:rsidRDefault="003E6FA9" w:rsidP="00CB502A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官厅镇</w:t>
      </w:r>
      <w:r w:rsidR="00090A1A" w:rsidRPr="00CB502A">
        <w:rPr>
          <w:rFonts w:ascii="方正小标宋简体" w:eastAsia="方正小标宋简体" w:hAnsi="方正小标宋简体" w:cs="方正小标宋简体" w:hint="eastAsia"/>
          <w:sz w:val="44"/>
          <w:szCs w:val="44"/>
        </w:rPr>
        <w:t>人民</w:t>
      </w:r>
      <w:r w:rsidR="00CB502A" w:rsidRPr="00CB502A">
        <w:rPr>
          <w:rFonts w:ascii="方正小标宋简体" w:eastAsia="方正小标宋简体" w:hAnsi="方正小标宋简体" w:cs="方正小标宋简体" w:hint="eastAsia"/>
          <w:sz w:val="44"/>
          <w:szCs w:val="44"/>
        </w:rPr>
        <w:t>政府信息公开工作</w:t>
      </w:r>
    </w:p>
    <w:p w:rsidR="007A017B" w:rsidRPr="00CB502A" w:rsidRDefault="00CB502A" w:rsidP="00CB502A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CB502A">
        <w:rPr>
          <w:rFonts w:ascii="方正小标宋简体" w:eastAsia="方正小标宋简体" w:hAnsi="方正小标宋简体" w:cs="方正小标宋简体" w:hint="eastAsia"/>
          <w:sz w:val="44"/>
          <w:szCs w:val="44"/>
        </w:rPr>
        <w:t>年度报告</w:t>
      </w:r>
    </w:p>
    <w:p w:rsidR="007A017B" w:rsidRDefault="00CB502A" w:rsidP="00735EA6">
      <w:pPr>
        <w:pStyle w:val="a3"/>
        <w:widowControl/>
        <w:numPr>
          <w:ilvl w:val="0"/>
          <w:numId w:val="2"/>
        </w:numPr>
        <w:shd w:val="clear" w:color="auto" w:fill="FFFFFF"/>
        <w:spacing w:beforeAutospacing="0" w:afterAutospacing="0"/>
        <w:jc w:val="both"/>
        <w:rPr>
          <w:rFonts w:ascii="仿宋_GB2312" w:eastAsia="仿宋_GB2312" w:hAnsi="宋体" w:cs="仿宋_GB2312"/>
          <w:b/>
          <w:color w:val="000000"/>
          <w:sz w:val="32"/>
          <w:szCs w:val="32"/>
        </w:rPr>
      </w:pPr>
      <w:r w:rsidRPr="00CB502A">
        <w:rPr>
          <w:rFonts w:ascii="仿宋_GB2312" w:eastAsia="仿宋_GB2312" w:hAnsi="宋体" w:cs="仿宋_GB2312" w:hint="eastAsia"/>
          <w:b/>
          <w:color w:val="000000"/>
          <w:sz w:val="32"/>
          <w:szCs w:val="32"/>
        </w:rPr>
        <w:t>总体情况</w:t>
      </w:r>
    </w:p>
    <w:p w:rsidR="00735EA6" w:rsidRPr="00CB502A" w:rsidRDefault="00735EA6" w:rsidP="00735EA6">
      <w:pPr>
        <w:pStyle w:val="a3"/>
        <w:widowControl/>
        <w:shd w:val="clear" w:color="auto" w:fill="FFFFFF"/>
        <w:spacing w:beforeAutospacing="0" w:afterAutospacing="0"/>
        <w:ind w:left="1140"/>
        <w:jc w:val="both"/>
        <w:rPr>
          <w:rFonts w:ascii="仿宋_GB2312" w:eastAsia="仿宋_GB2312" w:hAnsi="宋体" w:cs="仿宋_GB2312"/>
          <w:b/>
          <w:color w:val="000000"/>
          <w:sz w:val="32"/>
          <w:szCs w:val="32"/>
        </w:rPr>
      </w:pPr>
      <w:r w:rsidRPr="00735EA6">
        <w:rPr>
          <w:rFonts w:ascii="仿宋_GB2312" w:eastAsia="仿宋_GB2312" w:hAnsi="宋体" w:cs="仿宋_GB2312" w:hint="eastAsia"/>
          <w:b/>
          <w:color w:val="000000"/>
          <w:sz w:val="32"/>
          <w:szCs w:val="32"/>
        </w:rPr>
        <w:t>2020年度，</w:t>
      </w:r>
      <w:r>
        <w:rPr>
          <w:rFonts w:ascii="仿宋_GB2312" w:eastAsia="仿宋_GB2312" w:hAnsi="宋体" w:cs="仿宋_GB2312" w:hint="eastAsia"/>
          <w:b/>
          <w:color w:val="000000"/>
          <w:sz w:val="32"/>
          <w:szCs w:val="32"/>
        </w:rPr>
        <w:t>官厅</w:t>
      </w:r>
      <w:r w:rsidRPr="00735EA6">
        <w:rPr>
          <w:rFonts w:ascii="仿宋_GB2312" w:eastAsia="仿宋_GB2312" w:hAnsi="宋体" w:cs="仿宋_GB2312" w:hint="eastAsia"/>
          <w:b/>
          <w:color w:val="000000"/>
          <w:sz w:val="32"/>
          <w:szCs w:val="32"/>
        </w:rPr>
        <w:t>镇人民政府认真贯彻落实《中华人民共和国政府信息公开条例》要求，一年来，在县委、县政府的正确领导下，在县政府办公室的精心指导和帮助下，结合我镇实际，对政府信息公开的保密审查、信息送交、统计报送等具体工作进行规范。截止2020年底累计主动公开发布信息3条。</w:t>
      </w:r>
    </w:p>
    <w:p w:rsidR="007A017B" w:rsidRPr="00CB502A" w:rsidRDefault="00CB502A" w:rsidP="00535A94">
      <w:pPr>
        <w:pStyle w:val="a3"/>
        <w:widowControl/>
        <w:shd w:val="clear" w:color="auto" w:fill="FFFFFF"/>
        <w:spacing w:beforeAutospacing="0" w:afterLines="50" w:afterAutospacing="0"/>
        <w:ind w:firstLine="420"/>
        <w:jc w:val="both"/>
        <w:rPr>
          <w:rFonts w:ascii="仿宋_GB2312" w:eastAsia="仿宋_GB2312" w:hAnsi="宋体" w:cs="仿宋_GB2312"/>
          <w:b/>
          <w:color w:val="000000"/>
          <w:sz w:val="32"/>
          <w:szCs w:val="32"/>
        </w:rPr>
      </w:pPr>
      <w:r w:rsidRPr="00CB502A">
        <w:rPr>
          <w:rFonts w:ascii="仿宋_GB2312" w:eastAsia="仿宋_GB2312" w:hAnsi="宋体" w:cs="仿宋_GB2312" w:hint="eastAsia"/>
          <w:b/>
          <w:color w:val="000000"/>
          <w:sz w:val="32"/>
          <w:szCs w:val="32"/>
        </w:rPr>
        <w:t>二、主动公开政府信息情况</w:t>
      </w:r>
    </w:p>
    <w:tbl>
      <w:tblPr>
        <w:tblW w:w="8140" w:type="dxa"/>
        <w:jc w:val="center"/>
        <w:tblCellMar>
          <w:left w:w="0" w:type="dxa"/>
          <w:right w:w="0" w:type="dxa"/>
        </w:tblCellMar>
        <w:tblLook w:val="04A0"/>
      </w:tblPr>
      <w:tblGrid>
        <w:gridCol w:w="3113"/>
        <w:gridCol w:w="1875"/>
        <w:gridCol w:w="6"/>
        <w:gridCol w:w="1265"/>
        <w:gridCol w:w="1881"/>
      </w:tblGrid>
      <w:tr w:rsidR="007A017B">
        <w:trPr>
          <w:trHeight w:val="495"/>
          <w:jc w:val="center"/>
        </w:trPr>
        <w:tc>
          <w:tcPr>
            <w:tcW w:w="81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 w:rsidR="007A017B" w:rsidRDefault="00CB502A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第二十条第（一）项</w:t>
            </w:r>
          </w:p>
        </w:tc>
      </w:tr>
      <w:tr w:rsidR="007A017B">
        <w:trPr>
          <w:trHeight w:val="882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7A017B" w:rsidRDefault="00CB502A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7A017B" w:rsidRDefault="00CB502A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本年新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>
              <w:rPr>
                <w:kern w:val="0"/>
                <w:sz w:val="20"/>
                <w:szCs w:val="20"/>
              </w:rPr>
              <w:t>制作数量</w:t>
            </w:r>
          </w:p>
        </w:tc>
        <w:tc>
          <w:tcPr>
            <w:tcW w:w="12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CB502A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本年新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>
              <w:rPr>
                <w:kern w:val="0"/>
                <w:sz w:val="20"/>
                <w:szCs w:val="20"/>
              </w:rPr>
              <w:t>公开数量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7A017B" w:rsidRDefault="00CB502A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对外公开总数量</w:t>
            </w:r>
          </w:p>
        </w:tc>
      </w:tr>
      <w:tr w:rsidR="007A017B" w:rsidTr="00627849">
        <w:trPr>
          <w:trHeight w:val="523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7A017B" w:rsidRDefault="00CB502A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规章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7A017B" w:rsidRDefault="00627849" w:rsidP="00627849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627849" w:rsidP="00627849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7A017B" w:rsidRDefault="00627849" w:rsidP="00627849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7A017B" w:rsidTr="00627849">
        <w:trPr>
          <w:trHeight w:val="471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7A017B" w:rsidRDefault="00CB502A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规范性文件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7A017B" w:rsidRDefault="00627849" w:rsidP="00627849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627849" w:rsidP="00627849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7A017B" w:rsidRDefault="00627849" w:rsidP="00627849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7A017B" w:rsidTr="00627849">
        <w:trPr>
          <w:trHeight w:val="480"/>
          <w:jc w:val="center"/>
        </w:trPr>
        <w:tc>
          <w:tcPr>
            <w:tcW w:w="81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 w:rsidR="007A017B" w:rsidRDefault="00CB502A" w:rsidP="00627849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第二十条第（五）项</w:t>
            </w:r>
          </w:p>
        </w:tc>
      </w:tr>
      <w:tr w:rsidR="007A017B" w:rsidTr="00627849">
        <w:trPr>
          <w:trHeight w:val="634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7A017B" w:rsidRDefault="00CB502A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7A017B" w:rsidRDefault="00CB502A" w:rsidP="00627849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上一年项目数量</w:t>
            </w:r>
          </w:p>
        </w:tc>
        <w:tc>
          <w:tcPr>
            <w:tcW w:w="12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CB502A" w:rsidP="00627849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本年增/减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7A017B" w:rsidRDefault="00CB502A" w:rsidP="00627849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处理决定数量</w:t>
            </w:r>
          </w:p>
        </w:tc>
      </w:tr>
      <w:tr w:rsidR="007A017B" w:rsidTr="00627849">
        <w:trPr>
          <w:trHeight w:val="528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7A017B" w:rsidRDefault="00CB502A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行政许可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7A017B" w:rsidRDefault="00627849" w:rsidP="00627849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7A017B" w:rsidRDefault="00627849" w:rsidP="00627849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7A017B" w:rsidRDefault="00AB7B2D" w:rsidP="00627849">
            <w:pPr>
              <w:widowControl/>
              <w:spacing w:after="180"/>
              <w:jc w:val="center"/>
            </w:pPr>
            <w:r>
              <w:rPr>
                <w:rFonts w:hint="eastAsia"/>
              </w:rPr>
              <w:t>15</w:t>
            </w:r>
          </w:p>
        </w:tc>
      </w:tr>
      <w:tr w:rsidR="007A017B" w:rsidTr="00627849">
        <w:trPr>
          <w:trHeight w:val="550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7A017B" w:rsidRDefault="00CB502A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其他对外管理服务事项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7A017B" w:rsidRDefault="00627849" w:rsidP="00627849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7A017B" w:rsidRDefault="00627849" w:rsidP="00627849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7A017B" w:rsidRDefault="00627849" w:rsidP="00627849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7A017B" w:rsidTr="00627849">
        <w:trPr>
          <w:trHeight w:val="406"/>
          <w:jc w:val="center"/>
        </w:trPr>
        <w:tc>
          <w:tcPr>
            <w:tcW w:w="81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 w:rsidR="007A017B" w:rsidRDefault="00CB502A" w:rsidP="00627849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第二十条第（六）项</w:t>
            </w:r>
          </w:p>
        </w:tc>
      </w:tr>
      <w:tr w:rsidR="007A017B" w:rsidTr="00627849">
        <w:trPr>
          <w:trHeight w:val="634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7A017B" w:rsidRDefault="00CB502A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7A017B" w:rsidRDefault="00CB502A" w:rsidP="00627849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上一年项目数量</w:t>
            </w:r>
          </w:p>
        </w:tc>
        <w:tc>
          <w:tcPr>
            <w:tcW w:w="12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CB502A" w:rsidP="00627849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本年增/减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7A017B" w:rsidRDefault="00CB502A" w:rsidP="00627849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处理决定数量</w:t>
            </w:r>
          </w:p>
        </w:tc>
      </w:tr>
      <w:tr w:rsidR="007A017B" w:rsidTr="00627849">
        <w:trPr>
          <w:trHeight w:val="430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7A017B" w:rsidRDefault="00CB502A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行政处罚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7A017B" w:rsidRDefault="00627849" w:rsidP="00627849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7A017B" w:rsidRDefault="0076484C" w:rsidP="00627849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68</w:t>
            </w:r>
            <w:bookmarkStart w:id="0" w:name="_GoBack"/>
            <w:bookmarkEnd w:id="0"/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7A017B" w:rsidRDefault="00627849" w:rsidP="00627849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7A017B" w:rsidTr="00627849">
        <w:trPr>
          <w:trHeight w:val="409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7A017B" w:rsidRDefault="00CB502A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行政强制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7A017B" w:rsidRDefault="00627849" w:rsidP="00627849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7A017B" w:rsidRDefault="00627849" w:rsidP="00627849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7A017B" w:rsidRDefault="00627849" w:rsidP="00627849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7A017B" w:rsidTr="00627849">
        <w:trPr>
          <w:trHeight w:val="474"/>
          <w:jc w:val="center"/>
        </w:trPr>
        <w:tc>
          <w:tcPr>
            <w:tcW w:w="81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 w:rsidR="007A017B" w:rsidRDefault="00CB502A" w:rsidP="00627849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第二十条第（八）项</w:t>
            </w:r>
          </w:p>
        </w:tc>
      </w:tr>
      <w:tr w:rsidR="007A017B" w:rsidTr="00627849">
        <w:trPr>
          <w:trHeight w:val="270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7A017B" w:rsidRDefault="00CB502A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信息内容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7A017B" w:rsidRDefault="00CB502A" w:rsidP="00627849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上一年项目数量</w:t>
            </w:r>
          </w:p>
        </w:tc>
        <w:tc>
          <w:tcPr>
            <w:tcW w:w="31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7A017B" w:rsidRDefault="00CB502A" w:rsidP="00627849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本年增/减</w:t>
            </w:r>
          </w:p>
        </w:tc>
      </w:tr>
      <w:tr w:rsidR="007A017B" w:rsidTr="00627849">
        <w:trPr>
          <w:trHeight w:val="551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7A017B" w:rsidRDefault="00CB502A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行政事业性收费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7A017B" w:rsidRDefault="00627849" w:rsidP="00627849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1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7A017B" w:rsidRDefault="00627849" w:rsidP="00627849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7A017B" w:rsidTr="00627849">
        <w:trPr>
          <w:trHeight w:val="476"/>
          <w:jc w:val="center"/>
        </w:trPr>
        <w:tc>
          <w:tcPr>
            <w:tcW w:w="81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 w:rsidR="007A017B" w:rsidRDefault="00CB502A" w:rsidP="00627849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第二十条第（九）项</w:t>
            </w:r>
          </w:p>
        </w:tc>
      </w:tr>
      <w:tr w:rsidR="007A017B" w:rsidTr="00627849">
        <w:trPr>
          <w:trHeight w:val="585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7A017B" w:rsidRDefault="00CB502A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7A017B" w:rsidRDefault="00CB502A" w:rsidP="00627849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采购项目数量</w:t>
            </w:r>
          </w:p>
        </w:tc>
        <w:tc>
          <w:tcPr>
            <w:tcW w:w="31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7A017B" w:rsidRDefault="00CB502A" w:rsidP="00627849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采购总金额</w:t>
            </w:r>
          </w:p>
        </w:tc>
      </w:tr>
      <w:tr w:rsidR="007A017B" w:rsidTr="00627849">
        <w:trPr>
          <w:trHeight w:val="539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7A017B" w:rsidRDefault="00CB502A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政府集中采购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7A017B" w:rsidRDefault="00AB7B2D" w:rsidP="00627849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1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7A017B" w:rsidRDefault="00AB7B2D" w:rsidP="00627849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99758.00</w:t>
            </w:r>
          </w:p>
        </w:tc>
      </w:tr>
    </w:tbl>
    <w:p w:rsidR="007A017B" w:rsidRDefault="007A017B">
      <w:pPr>
        <w:pStyle w:val="a3"/>
        <w:widowControl/>
        <w:shd w:val="clear" w:color="auto" w:fill="FFFFFF"/>
        <w:spacing w:beforeAutospacing="0" w:afterAutospacing="0"/>
        <w:ind w:firstLine="420"/>
        <w:jc w:val="both"/>
        <w:rPr>
          <w:rFonts w:ascii="宋体" w:eastAsia="宋体" w:hAnsi="宋体" w:cs="宋体"/>
          <w:color w:val="333333"/>
        </w:rPr>
      </w:pPr>
    </w:p>
    <w:p w:rsidR="00627849" w:rsidRPr="00782D30" w:rsidRDefault="00CB502A" w:rsidP="00782D30">
      <w:pPr>
        <w:pStyle w:val="a3"/>
        <w:widowControl/>
        <w:shd w:val="clear" w:color="auto" w:fill="FFFFFF"/>
        <w:spacing w:beforeAutospacing="0" w:after="240" w:afterAutospacing="0"/>
        <w:ind w:firstLine="420"/>
        <w:jc w:val="both"/>
        <w:rPr>
          <w:rFonts w:ascii="宋体" w:eastAsia="宋体" w:hAnsi="宋体" w:cs="宋体"/>
          <w:b/>
          <w:color w:val="333333"/>
          <w:shd w:val="clear" w:color="auto" w:fill="FFFFFF"/>
        </w:rPr>
      </w:pPr>
      <w:r>
        <w:rPr>
          <w:rFonts w:ascii="宋体" w:eastAsia="宋体" w:hAnsi="宋体" w:cs="宋体" w:hint="eastAsia"/>
          <w:b/>
          <w:color w:val="333333"/>
          <w:shd w:val="clear" w:color="auto" w:fill="FFFFFF"/>
        </w:rPr>
        <w:t>三、收到和处理政府信息公开申请情况</w:t>
      </w:r>
    </w:p>
    <w:tbl>
      <w:tblPr>
        <w:tblW w:w="9071" w:type="dxa"/>
        <w:jc w:val="center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17"/>
        <w:gridCol w:w="854"/>
        <w:gridCol w:w="2086"/>
        <w:gridCol w:w="813"/>
        <w:gridCol w:w="755"/>
        <w:gridCol w:w="755"/>
        <w:gridCol w:w="813"/>
        <w:gridCol w:w="973"/>
        <w:gridCol w:w="711"/>
        <w:gridCol w:w="694"/>
      </w:tblGrid>
      <w:tr w:rsidR="007A017B" w:rsidTr="00627849">
        <w:trPr>
          <w:jc w:val="center"/>
        </w:trPr>
        <w:tc>
          <w:tcPr>
            <w:tcW w:w="355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CB502A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（本列数据的勾稽关系为：第一项加第二项之和，等于第三项加第四项之和）</w:t>
            </w:r>
          </w:p>
        </w:tc>
        <w:tc>
          <w:tcPr>
            <w:tcW w:w="5514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CB502A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申请人情况</w:t>
            </w:r>
          </w:p>
        </w:tc>
      </w:tr>
      <w:tr w:rsidR="007A017B" w:rsidTr="00627849">
        <w:trPr>
          <w:jc w:val="center"/>
        </w:trPr>
        <w:tc>
          <w:tcPr>
            <w:tcW w:w="355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7A017B">
            <w:pPr>
              <w:rPr>
                <w:rFonts w:ascii="宋体"/>
                <w:sz w:val="24"/>
              </w:rPr>
            </w:pPr>
          </w:p>
        </w:tc>
        <w:tc>
          <w:tcPr>
            <w:tcW w:w="81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CB502A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自然人</w:t>
            </w:r>
          </w:p>
        </w:tc>
        <w:tc>
          <w:tcPr>
            <w:tcW w:w="400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CB502A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法人或其他组织</w:t>
            </w:r>
          </w:p>
        </w:tc>
        <w:tc>
          <w:tcPr>
            <w:tcW w:w="69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CB502A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总计</w:t>
            </w:r>
          </w:p>
        </w:tc>
      </w:tr>
      <w:tr w:rsidR="007A017B" w:rsidTr="00627849">
        <w:trPr>
          <w:jc w:val="center"/>
        </w:trPr>
        <w:tc>
          <w:tcPr>
            <w:tcW w:w="355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7A017B">
            <w:pPr>
              <w:rPr>
                <w:rFonts w:ascii="宋体"/>
                <w:sz w:val="24"/>
              </w:rPr>
            </w:pPr>
          </w:p>
        </w:tc>
        <w:tc>
          <w:tcPr>
            <w:tcW w:w="81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7A017B">
            <w:pPr>
              <w:rPr>
                <w:rFonts w:ascii="宋体"/>
                <w:sz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CB502A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商业企业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CB502A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科研机构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CB502A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社会公益组织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CB502A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法律服务机构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CB502A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其他</w:t>
            </w:r>
          </w:p>
        </w:tc>
        <w:tc>
          <w:tcPr>
            <w:tcW w:w="69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7A017B">
            <w:pPr>
              <w:rPr>
                <w:rFonts w:ascii="宋体"/>
                <w:sz w:val="24"/>
              </w:rPr>
            </w:pPr>
          </w:p>
        </w:tc>
      </w:tr>
      <w:tr w:rsidR="007A017B" w:rsidTr="00627849">
        <w:trPr>
          <w:jc w:val="center"/>
        </w:trPr>
        <w:tc>
          <w:tcPr>
            <w:tcW w:w="355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CB502A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一、本年新收政府信息公开申请数量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627849" w:rsidTr="00627849">
        <w:trPr>
          <w:jc w:val="center"/>
        </w:trPr>
        <w:tc>
          <w:tcPr>
            <w:tcW w:w="355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二、上年结转政府信息公开申请数量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627849" w:rsidTr="00627849">
        <w:trPr>
          <w:jc w:val="center"/>
        </w:trPr>
        <w:tc>
          <w:tcPr>
            <w:tcW w:w="61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三、本年度办理结果</w:t>
            </w: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/>
                <w:kern w:val="0"/>
                <w:sz w:val="20"/>
                <w:szCs w:val="20"/>
              </w:rPr>
              <w:t>（一）予以公开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627849" w:rsidTr="00627849">
        <w:trPr>
          <w:jc w:val="center"/>
        </w:trPr>
        <w:tc>
          <w:tcPr>
            <w:tcW w:w="61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>
            <w:pPr>
              <w:rPr>
                <w:rFonts w:ascii="宋体"/>
                <w:sz w:val="24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（二）部分公开（区分处理的，只计这一情形，不计其他情形）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627849" w:rsidTr="00627849">
        <w:trPr>
          <w:jc w:val="center"/>
        </w:trPr>
        <w:tc>
          <w:tcPr>
            <w:tcW w:w="61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（三）不予公开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1.属于国家秘密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627849" w:rsidTr="00627849">
        <w:trPr>
          <w:jc w:val="center"/>
        </w:trPr>
        <w:tc>
          <w:tcPr>
            <w:tcW w:w="61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>
            <w:pPr>
              <w:rPr>
                <w:rFonts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2.其他法律行政法规禁止公开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627849" w:rsidTr="00627849">
        <w:trPr>
          <w:jc w:val="center"/>
        </w:trPr>
        <w:tc>
          <w:tcPr>
            <w:tcW w:w="61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>
            <w:pPr>
              <w:rPr>
                <w:rFonts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3.危及“三安全一稳定”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627849" w:rsidTr="00627849">
        <w:trPr>
          <w:jc w:val="center"/>
        </w:trPr>
        <w:tc>
          <w:tcPr>
            <w:tcW w:w="61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>
            <w:pPr>
              <w:rPr>
                <w:rFonts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4.保护第三方合法权益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627849" w:rsidTr="00627849">
        <w:trPr>
          <w:jc w:val="center"/>
        </w:trPr>
        <w:tc>
          <w:tcPr>
            <w:tcW w:w="61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>
            <w:pPr>
              <w:rPr>
                <w:rFonts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5.属于三类内部事务信息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627849" w:rsidTr="00627849">
        <w:trPr>
          <w:jc w:val="center"/>
        </w:trPr>
        <w:tc>
          <w:tcPr>
            <w:tcW w:w="61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>
            <w:pPr>
              <w:rPr>
                <w:rFonts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6.属于四类过程性信息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627849" w:rsidTr="00627849">
        <w:trPr>
          <w:jc w:val="center"/>
        </w:trPr>
        <w:tc>
          <w:tcPr>
            <w:tcW w:w="61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>
            <w:pPr>
              <w:rPr>
                <w:rFonts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7.属于行政执法案卷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627849" w:rsidTr="00627849">
        <w:trPr>
          <w:jc w:val="center"/>
        </w:trPr>
        <w:tc>
          <w:tcPr>
            <w:tcW w:w="61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>
            <w:pPr>
              <w:rPr>
                <w:rFonts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8.属于行政查询事项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627849" w:rsidTr="00627849">
        <w:trPr>
          <w:jc w:val="center"/>
        </w:trPr>
        <w:tc>
          <w:tcPr>
            <w:tcW w:w="61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（四）无法提供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1.本机关不掌握相关政府信息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627849" w:rsidTr="00627849">
        <w:trPr>
          <w:jc w:val="center"/>
        </w:trPr>
        <w:tc>
          <w:tcPr>
            <w:tcW w:w="61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>
            <w:pPr>
              <w:rPr>
                <w:rFonts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2.没有现成信息需要另行制作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627849" w:rsidTr="00627849">
        <w:trPr>
          <w:jc w:val="center"/>
        </w:trPr>
        <w:tc>
          <w:tcPr>
            <w:tcW w:w="61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>
            <w:pPr>
              <w:rPr>
                <w:rFonts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3.补正后申请内容仍不明确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627849" w:rsidTr="00627849">
        <w:trPr>
          <w:jc w:val="center"/>
        </w:trPr>
        <w:tc>
          <w:tcPr>
            <w:tcW w:w="61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（五）不予处理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1.信访举报投诉类申请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627849" w:rsidTr="00627849">
        <w:trPr>
          <w:jc w:val="center"/>
        </w:trPr>
        <w:tc>
          <w:tcPr>
            <w:tcW w:w="61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>
            <w:pPr>
              <w:rPr>
                <w:rFonts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2.重复申请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627849" w:rsidTr="00627849">
        <w:trPr>
          <w:jc w:val="center"/>
        </w:trPr>
        <w:tc>
          <w:tcPr>
            <w:tcW w:w="61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>
            <w:pPr>
              <w:rPr>
                <w:rFonts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3.要求提供公开出版物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627849" w:rsidTr="00627849">
        <w:trPr>
          <w:jc w:val="center"/>
        </w:trPr>
        <w:tc>
          <w:tcPr>
            <w:tcW w:w="61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>
            <w:pPr>
              <w:rPr>
                <w:rFonts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4.无正当理由大量反复申请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627849" w:rsidTr="00627849">
        <w:trPr>
          <w:jc w:val="center"/>
        </w:trPr>
        <w:tc>
          <w:tcPr>
            <w:tcW w:w="61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>
            <w:pPr>
              <w:rPr>
                <w:rFonts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5.要求行政机关确认或重新出具已获取信息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627849" w:rsidTr="00627849">
        <w:trPr>
          <w:jc w:val="center"/>
        </w:trPr>
        <w:tc>
          <w:tcPr>
            <w:tcW w:w="61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>
            <w:pPr>
              <w:rPr>
                <w:rFonts w:ascii="宋体"/>
                <w:sz w:val="24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（六）其他处理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627849" w:rsidTr="00627849">
        <w:trPr>
          <w:jc w:val="center"/>
        </w:trPr>
        <w:tc>
          <w:tcPr>
            <w:tcW w:w="61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>
            <w:pPr>
              <w:rPr>
                <w:rFonts w:ascii="宋体"/>
                <w:sz w:val="24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（七）总计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627849" w:rsidTr="00627849">
        <w:trPr>
          <w:jc w:val="center"/>
        </w:trPr>
        <w:tc>
          <w:tcPr>
            <w:tcW w:w="355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四、结转下年度继续办理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27849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</w:tbl>
    <w:p w:rsidR="007A017B" w:rsidRDefault="007A017B">
      <w:pPr>
        <w:pStyle w:val="a3"/>
        <w:widowControl/>
        <w:shd w:val="clear" w:color="auto" w:fill="FFFFFF"/>
        <w:spacing w:beforeAutospacing="0" w:afterAutospacing="0"/>
        <w:ind w:firstLine="420"/>
        <w:jc w:val="both"/>
        <w:rPr>
          <w:rFonts w:ascii="宋体" w:eastAsia="宋体" w:hAnsi="宋体" w:cs="宋体"/>
          <w:color w:val="333333"/>
        </w:rPr>
      </w:pPr>
    </w:p>
    <w:p w:rsidR="007A017B" w:rsidRPr="00CB502A" w:rsidRDefault="00CB502A" w:rsidP="00535A94">
      <w:pPr>
        <w:pStyle w:val="a3"/>
        <w:widowControl/>
        <w:shd w:val="clear" w:color="auto" w:fill="FFFFFF"/>
        <w:spacing w:beforeAutospacing="0" w:afterLines="50" w:afterAutospacing="0"/>
        <w:ind w:firstLine="420"/>
        <w:jc w:val="both"/>
        <w:rPr>
          <w:rFonts w:ascii="仿宋_GB2312" w:eastAsia="仿宋_GB2312" w:hAnsi="宋体" w:cs="仿宋_GB2312"/>
          <w:b/>
          <w:color w:val="000000"/>
          <w:sz w:val="32"/>
          <w:szCs w:val="32"/>
        </w:rPr>
      </w:pPr>
      <w:r w:rsidRPr="00CB502A">
        <w:rPr>
          <w:rFonts w:ascii="仿宋_GB2312" w:eastAsia="仿宋_GB2312" w:hAnsi="宋体" w:cs="仿宋_GB2312" w:hint="eastAsia"/>
          <w:b/>
          <w:color w:val="000000"/>
          <w:sz w:val="32"/>
          <w:szCs w:val="32"/>
        </w:rPr>
        <w:t>四、政府信息公开行政复议、行政诉讼情况</w:t>
      </w:r>
    </w:p>
    <w:tbl>
      <w:tblPr>
        <w:tblW w:w="9071" w:type="dxa"/>
        <w:jc w:val="center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04"/>
        <w:gridCol w:w="604"/>
        <w:gridCol w:w="604"/>
        <w:gridCol w:w="604"/>
        <w:gridCol w:w="658"/>
        <w:gridCol w:w="550"/>
        <w:gridCol w:w="605"/>
        <w:gridCol w:w="605"/>
        <w:gridCol w:w="605"/>
        <w:gridCol w:w="605"/>
        <w:gridCol w:w="605"/>
        <w:gridCol w:w="605"/>
        <w:gridCol w:w="605"/>
        <w:gridCol w:w="606"/>
        <w:gridCol w:w="606"/>
      </w:tblGrid>
      <w:tr w:rsidR="007A017B">
        <w:trPr>
          <w:jc w:val="center"/>
        </w:trPr>
        <w:tc>
          <w:tcPr>
            <w:tcW w:w="307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CB502A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行政复议</w:t>
            </w:r>
          </w:p>
        </w:tc>
        <w:tc>
          <w:tcPr>
            <w:tcW w:w="5997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CB502A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行政诉讼</w:t>
            </w:r>
          </w:p>
        </w:tc>
      </w:tr>
      <w:tr w:rsidR="007A017B">
        <w:trPr>
          <w:jc w:val="center"/>
        </w:trPr>
        <w:tc>
          <w:tcPr>
            <w:tcW w:w="60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CB502A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结果维持</w:t>
            </w:r>
          </w:p>
        </w:tc>
        <w:tc>
          <w:tcPr>
            <w:tcW w:w="60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CB502A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60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CB502A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60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CB502A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65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CB502A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总计</w:t>
            </w:r>
          </w:p>
        </w:tc>
        <w:tc>
          <w:tcPr>
            <w:tcW w:w="297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CB502A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未经复议直接起诉</w:t>
            </w:r>
          </w:p>
        </w:tc>
        <w:tc>
          <w:tcPr>
            <w:tcW w:w="302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CB502A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复议后起诉</w:t>
            </w:r>
          </w:p>
        </w:tc>
      </w:tr>
      <w:tr w:rsidR="007A017B">
        <w:trPr>
          <w:jc w:val="center"/>
        </w:trPr>
        <w:tc>
          <w:tcPr>
            <w:tcW w:w="60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7A017B">
            <w:pPr>
              <w:rPr>
                <w:rFonts w:ascii="宋体"/>
                <w:sz w:val="24"/>
              </w:rPr>
            </w:pPr>
          </w:p>
        </w:tc>
        <w:tc>
          <w:tcPr>
            <w:tcW w:w="60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7A017B">
            <w:pPr>
              <w:rPr>
                <w:rFonts w:ascii="宋体"/>
                <w:sz w:val="24"/>
              </w:rPr>
            </w:pPr>
          </w:p>
        </w:tc>
        <w:tc>
          <w:tcPr>
            <w:tcW w:w="60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7A017B">
            <w:pPr>
              <w:rPr>
                <w:rFonts w:ascii="宋体"/>
                <w:sz w:val="24"/>
              </w:rPr>
            </w:pPr>
          </w:p>
        </w:tc>
        <w:tc>
          <w:tcPr>
            <w:tcW w:w="60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7A017B">
            <w:pPr>
              <w:rPr>
                <w:rFonts w:ascii="宋体"/>
                <w:sz w:val="24"/>
              </w:rPr>
            </w:pPr>
          </w:p>
        </w:tc>
        <w:tc>
          <w:tcPr>
            <w:tcW w:w="65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7A017B">
            <w:pPr>
              <w:rPr>
                <w:rFonts w:ascii="宋体"/>
                <w:sz w:val="24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CB502A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结果维持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CB502A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CB502A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CB502A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CB502A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总计</w:t>
            </w:r>
          </w:p>
        </w:tc>
        <w:tc>
          <w:tcPr>
            <w:tcW w:w="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CB502A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结果维持</w:t>
            </w:r>
          </w:p>
        </w:tc>
        <w:tc>
          <w:tcPr>
            <w:tcW w:w="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CB502A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CB502A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6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CB502A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6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CB502A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总计</w:t>
            </w:r>
          </w:p>
        </w:tc>
      </w:tr>
      <w:tr w:rsidR="007A017B" w:rsidTr="00627849">
        <w:trPr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627849" w:rsidP="0062784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627849" w:rsidP="00627849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627849" w:rsidP="00627849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627849" w:rsidP="00627849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627849" w:rsidP="00627849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627849" w:rsidP="00627849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627849" w:rsidP="00627849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627849" w:rsidP="00627849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627849" w:rsidP="00627849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627849" w:rsidP="00627849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A017B" w:rsidRDefault="00627849" w:rsidP="00627849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</w:t>
            </w:r>
          </w:p>
        </w:tc>
      </w:tr>
    </w:tbl>
    <w:p w:rsidR="007A017B" w:rsidRDefault="007A017B">
      <w:pPr>
        <w:widowControl/>
        <w:shd w:val="clear" w:color="auto" w:fill="FFFFFF"/>
        <w:jc w:val="center"/>
        <w:rPr>
          <w:rFonts w:ascii="宋体" w:eastAsia="宋体" w:hAnsi="宋体" w:cs="宋体"/>
          <w:color w:val="333333"/>
          <w:sz w:val="24"/>
        </w:rPr>
      </w:pPr>
    </w:p>
    <w:p w:rsidR="007A017B" w:rsidRDefault="00CB502A" w:rsidP="00803DAD">
      <w:pPr>
        <w:pStyle w:val="a3"/>
        <w:widowControl/>
        <w:shd w:val="clear" w:color="auto" w:fill="FFFFFF"/>
        <w:spacing w:beforeAutospacing="0" w:afterLines="50" w:afterAutospacing="0"/>
        <w:ind w:firstLine="420"/>
        <w:jc w:val="both"/>
        <w:rPr>
          <w:rFonts w:ascii="仿宋_GB2312" w:eastAsia="仿宋_GB2312" w:hAnsi="宋体" w:cs="仿宋_GB2312" w:hint="eastAsia"/>
          <w:b/>
          <w:color w:val="000000"/>
          <w:sz w:val="32"/>
          <w:szCs w:val="32"/>
        </w:rPr>
      </w:pPr>
      <w:r w:rsidRPr="00CB502A">
        <w:rPr>
          <w:rFonts w:ascii="仿宋_GB2312" w:eastAsia="仿宋_GB2312" w:hAnsi="宋体" w:cs="仿宋_GB2312" w:hint="eastAsia"/>
          <w:b/>
          <w:color w:val="000000"/>
          <w:sz w:val="32"/>
          <w:szCs w:val="32"/>
        </w:rPr>
        <w:t>五、存在的主要问题及改进情况</w:t>
      </w:r>
    </w:p>
    <w:p w:rsidR="00535A94" w:rsidRPr="00535A94" w:rsidRDefault="00535A94" w:rsidP="00535A94">
      <w:pPr>
        <w:pStyle w:val="a3"/>
        <w:widowControl/>
        <w:shd w:val="clear" w:color="auto" w:fill="FFFFFF"/>
        <w:spacing w:afterLines="50"/>
        <w:ind w:firstLine="420"/>
        <w:rPr>
          <w:rFonts w:ascii="仿宋_GB2312" w:eastAsia="仿宋_GB2312" w:hAnsi="宋体" w:cs="仿宋_GB2312" w:hint="eastAsia"/>
          <w:b/>
          <w:color w:val="000000"/>
          <w:sz w:val="32"/>
          <w:szCs w:val="32"/>
        </w:rPr>
      </w:pPr>
      <w:r w:rsidRPr="00535A94">
        <w:rPr>
          <w:rFonts w:ascii="仿宋_GB2312" w:eastAsia="仿宋_GB2312" w:hAnsi="宋体" w:cs="仿宋_GB2312" w:hint="eastAsia"/>
          <w:b/>
          <w:color w:val="000000"/>
          <w:sz w:val="32"/>
          <w:szCs w:val="32"/>
        </w:rPr>
        <w:lastRenderedPageBreak/>
        <w:t xml:space="preserve">（一）工作中存在的主要问题和困难：公开理念和意识有待进一步加强。各科室对公开工作的重要性认识不够到位，平时主动公开信息不充分，信息格式编制不准，内容不够丰富，信息公开量严重不足。 </w:t>
      </w:r>
    </w:p>
    <w:p w:rsidR="00535A94" w:rsidRPr="00CB502A" w:rsidRDefault="00535A94" w:rsidP="00535A94">
      <w:pPr>
        <w:pStyle w:val="a3"/>
        <w:widowControl/>
        <w:shd w:val="clear" w:color="auto" w:fill="FFFFFF"/>
        <w:spacing w:beforeAutospacing="0" w:afterLines="50" w:afterAutospacing="0"/>
        <w:ind w:firstLine="420"/>
        <w:jc w:val="both"/>
        <w:rPr>
          <w:rFonts w:ascii="仿宋_GB2312" w:eastAsia="仿宋_GB2312" w:hAnsi="宋体" w:cs="仿宋_GB2312"/>
          <w:b/>
          <w:color w:val="000000"/>
          <w:sz w:val="32"/>
          <w:szCs w:val="32"/>
        </w:rPr>
      </w:pPr>
      <w:r w:rsidRPr="00535A94">
        <w:rPr>
          <w:rFonts w:ascii="仿宋_GB2312" w:eastAsia="仿宋_GB2312" w:hAnsi="宋体" w:cs="仿宋_GB2312" w:hint="eastAsia"/>
          <w:b/>
          <w:color w:val="000000"/>
          <w:sz w:val="32"/>
          <w:szCs w:val="32"/>
        </w:rPr>
        <w:t>（二）解决办法和改进措施：一是充实公开内容。按照“以公开为原则，不公开为例外”的总体要求，进一步修订完善主动公开的政府信息目录，重点推进政府的信息公开公众。二是规范工作流程。进一步完善信息公开制度，确保各项工作得到全面反映。三是建立长效机制。制订下发专门文件，对信息公开工作提出专门要求，促进信息公开工作制度化、规范化发展，深入、持续、高效地开展政府信息公开工作。</w:t>
      </w:r>
    </w:p>
    <w:sectPr w:rsidR="00535A94" w:rsidRPr="00CB502A" w:rsidSect="003568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宋体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CEDF174"/>
    <w:multiLevelType w:val="singleLevel"/>
    <w:tmpl w:val="ACEDF174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52FB1D17"/>
    <w:multiLevelType w:val="hybridMultilevel"/>
    <w:tmpl w:val="5492D536"/>
    <w:lvl w:ilvl="0" w:tplc="87DCAAD6">
      <w:start w:val="1"/>
      <w:numFmt w:val="japaneseCounting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A884FB1"/>
    <w:rsid w:val="00090A1A"/>
    <w:rsid w:val="002659E4"/>
    <w:rsid w:val="002D1AC6"/>
    <w:rsid w:val="002F6115"/>
    <w:rsid w:val="0035682F"/>
    <w:rsid w:val="003E6FA9"/>
    <w:rsid w:val="004C6144"/>
    <w:rsid w:val="00535A94"/>
    <w:rsid w:val="00556179"/>
    <w:rsid w:val="005F2B7A"/>
    <w:rsid w:val="00627849"/>
    <w:rsid w:val="00735EA6"/>
    <w:rsid w:val="0076484C"/>
    <w:rsid w:val="00782D30"/>
    <w:rsid w:val="007A017B"/>
    <w:rsid w:val="00803DAD"/>
    <w:rsid w:val="008865C9"/>
    <w:rsid w:val="008A263F"/>
    <w:rsid w:val="00AB7B2D"/>
    <w:rsid w:val="00BB2C50"/>
    <w:rsid w:val="00CB502A"/>
    <w:rsid w:val="2A884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82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5682F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Balloon Text"/>
    <w:basedOn w:val="a"/>
    <w:link w:val="Char"/>
    <w:rsid w:val="00090A1A"/>
    <w:rPr>
      <w:sz w:val="18"/>
      <w:szCs w:val="18"/>
    </w:rPr>
  </w:style>
  <w:style w:type="character" w:customStyle="1" w:styleId="Char">
    <w:name w:val="批注框文本 Char"/>
    <w:basedOn w:val="a0"/>
    <w:link w:val="a4"/>
    <w:rsid w:val="00090A1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Balloon Text"/>
    <w:basedOn w:val="a"/>
    <w:link w:val="Char"/>
    <w:rsid w:val="00090A1A"/>
    <w:rPr>
      <w:sz w:val="18"/>
      <w:szCs w:val="18"/>
    </w:rPr>
  </w:style>
  <w:style w:type="character" w:customStyle="1" w:styleId="Char">
    <w:name w:val="批注框文本 Char"/>
    <w:basedOn w:val="a0"/>
    <w:link w:val="a4"/>
    <w:rsid w:val="00090A1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258</Words>
  <Characters>1474</Characters>
  <Application>Microsoft Office Word</Application>
  <DocSecurity>0</DocSecurity>
  <Lines>12</Lines>
  <Paragraphs>3</Paragraphs>
  <ScaleCrop>false</ScaleCrop>
  <Company>Organization</Company>
  <LinksUpToDate>false</LinksUpToDate>
  <CharactersWithSpaces>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1112-01</dc:creator>
  <cp:lastModifiedBy>xzjd</cp:lastModifiedBy>
  <cp:revision>22</cp:revision>
  <cp:lastPrinted>2021-02-04T02:52:00Z</cp:lastPrinted>
  <dcterms:created xsi:type="dcterms:W3CDTF">2021-01-28T09:27:00Z</dcterms:created>
  <dcterms:modified xsi:type="dcterms:W3CDTF">2021-02-04T08:55:00Z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